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582"/>
        <w:gridCol w:w="3828"/>
        <w:gridCol w:w="2976"/>
        <w:gridCol w:w="1163"/>
        <w:gridCol w:w="1257"/>
        <w:gridCol w:w="2258"/>
        <w:gridCol w:w="2126"/>
      </w:tblGrid>
      <w:tr w:rsidR="00F32E5D" w:rsidRPr="009B6776" w:rsidTr="00BC4294">
        <w:trPr>
          <w:trHeight w:val="315"/>
        </w:trPr>
        <w:tc>
          <w:tcPr>
            <w:tcW w:w="14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5D" w:rsidRPr="00303CD0" w:rsidRDefault="00F32E5D" w:rsidP="00F32E5D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bookmarkStart w:id="0" w:name="_GoBack"/>
            <w:bookmarkEnd w:id="0"/>
          </w:p>
          <w:p w:rsidR="00F32E5D" w:rsidRPr="00F10FBE" w:rsidRDefault="00F32E5D" w:rsidP="00F32E5D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2"/>
                <w:szCs w:val="22"/>
              </w:rPr>
            </w:pPr>
            <w:r w:rsidRPr="00F10FBE">
              <w:rPr>
                <w:rFonts w:ascii="Times New Roman" w:hAnsi="Times New Roman"/>
                <w:b/>
                <w:kern w:val="24"/>
                <w:sz w:val="22"/>
                <w:szCs w:val="22"/>
              </w:rPr>
              <w:t xml:space="preserve">KONAČAN POPIS </w:t>
            </w:r>
          </w:p>
          <w:p w:rsidR="00F32E5D" w:rsidRPr="00F10FBE" w:rsidRDefault="00F32E5D" w:rsidP="00F32E5D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2"/>
                <w:szCs w:val="22"/>
              </w:rPr>
            </w:pPr>
          </w:p>
          <w:p w:rsidR="00F32E5D" w:rsidRPr="00F10FBE" w:rsidRDefault="00F32E5D" w:rsidP="00F32E5D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2"/>
                <w:szCs w:val="22"/>
              </w:rPr>
            </w:pPr>
            <w:r w:rsidRPr="00F10FBE">
              <w:rPr>
                <w:rFonts w:ascii="Times New Roman" w:hAnsi="Times New Roman"/>
                <w:b/>
                <w:kern w:val="24"/>
                <w:sz w:val="22"/>
                <w:szCs w:val="22"/>
              </w:rPr>
              <w:t>udruga iz područja zaštite zdravlja  kojima su odobrena financijska sredstva</w:t>
            </w:r>
          </w:p>
          <w:p w:rsidR="00F32E5D" w:rsidRPr="00F10FBE" w:rsidRDefault="00F32E5D" w:rsidP="00F32E5D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2"/>
                <w:szCs w:val="22"/>
              </w:rPr>
            </w:pPr>
            <w:r w:rsidRPr="00F10FBE">
              <w:rPr>
                <w:rFonts w:ascii="Times New Roman" w:hAnsi="Times New Roman"/>
                <w:b/>
                <w:kern w:val="24"/>
                <w:sz w:val="22"/>
                <w:szCs w:val="22"/>
              </w:rPr>
              <w:t xml:space="preserve"> iz</w:t>
            </w:r>
            <w:r>
              <w:rPr>
                <w:rFonts w:ascii="Times New Roman" w:hAnsi="Times New Roman"/>
                <w:b/>
                <w:kern w:val="24"/>
                <w:sz w:val="22"/>
                <w:szCs w:val="22"/>
              </w:rPr>
              <w:t xml:space="preserve"> Proračuna Grada Zagreba za 2017</w:t>
            </w:r>
            <w:r w:rsidRPr="00F10FBE">
              <w:rPr>
                <w:rFonts w:ascii="Times New Roman" w:hAnsi="Times New Roman"/>
                <w:b/>
                <w:kern w:val="24"/>
                <w:sz w:val="22"/>
                <w:szCs w:val="22"/>
              </w:rPr>
              <w:t>.</w:t>
            </w:r>
          </w:p>
          <w:p w:rsidR="00F32E5D" w:rsidRPr="00303CD0" w:rsidRDefault="00F32E5D" w:rsidP="00F32E5D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  <w:p w:rsidR="00F32E5D" w:rsidRPr="00FC46F1" w:rsidRDefault="00F32E5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776" w:rsidRPr="009B6776" w:rsidTr="006F1C7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6F1">
              <w:rPr>
                <w:rFonts w:ascii="Times New Roman" w:hAnsi="Times New Roman"/>
                <w:b/>
                <w:bCs/>
                <w:sz w:val="24"/>
                <w:szCs w:val="24"/>
              </w:rPr>
              <w:t>Naziv udruge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6F1">
              <w:rPr>
                <w:rFonts w:ascii="Times New Roman" w:hAnsi="Times New Roman"/>
                <w:b/>
                <w:bCs/>
                <w:sz w:val="24"/>
                <w:szCs w:val="24"/>
              </w:rPr>
              <w:t>Naziv Programa/Projekta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Ukupno ostvareni broj bodova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Odobrena sredstva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776" w:rsidRPr="00FC46F1" w:rsidRDefault="00FC46F1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Obrazloženje ocjene programa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776" w:rsidRPr="00FC46F1" w:rsidRDefault="00FC46F1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Način plaćanja</w:t>
            </w:r>
          </w:p>
        </w:tc>
      </w:tr>
      <w:tr w:rsidR="009B6776" w:rsidRPr="009B6776" w:rsidTr="006F1C7D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inkluzivne potpore IDEM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"I ja mogu više" - Psihosocijalna podrška učenicima s teškoćama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776" w:rsidRPr="00FC46F1" w:rsidRDefault="009B6776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776" w:rsidRPr="00FC46F1" w:rsidRDefault="003453FC" w:rsidP="00FC46F1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776" w:rsidRPr="00FC46F1" w:rsidRDefault="00FC46F1" w:rsidP="00FC46F1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darivatelja krvi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Nitko nije postao siromašan od davanja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9E2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Iskorak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Testiraj, liječi, spriječi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16.000,00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9E2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Prijatelji životinja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ZeGeVege festival održivog življenja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9E2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Sindikat biciklista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Biciklom na posao 2017.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9E2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Hrvatska udruga za ranu intervenciju u djetinjstvu (HURID)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Podrška izazovnom roditeljstvu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9E2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8F6CFA">
        <w:trPr>
          <w:trHeight w:val="10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za poremećaje hranjenja Bea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Psiho-socijalna podrška za oboljele od poremećaja hranjenja i njihove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E60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roditelja Korak po korak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Portal MALOLJETNI - RODITELJI.NET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E60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Hrvatsko debatno društvo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Usudi se biti odgovoran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E60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Humanitarna udruga fra Mladen Hrkač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Omogućimo svima pravo na zdravlje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E60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8F6CFA">
        <w:trPr>
          <w:trHeight w:val="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za poremećaje hranjenja Bea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rane prevencije poremećaja hranjenja "Baš je dobro biti JA"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E60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Društvo sportske rekreacije Thalia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Sretna beba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2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Korablja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Korablja - Arka: psihosocijalna i savjetodavna podrška osobama s intelektualnim teškoćama i njihovim obiteljima u istočnom dijelu grada Zagreba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Prosperikon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Arboretum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za psihološku podršku i razvoj "Pričaj mi"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Ispričat ću ti priču - program psihosocijalne podrške hospitaliziranoj djeci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Zagrebačko dijabetičko društvo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Obiteljsko savjetovalište za dijabetes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Franjevački svjetovni red - Mjesno bratstvo Kaptol Zagreb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Mobilni tim volontera u palijativnoj skrbi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Krila Terapijsko jahanje udruga osoba s cerebralnom i dječjom paralizom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Hipoterapijom i terapijskim jahanjem do poboljšanja motoričkih sposobnosti djece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Roditelji u akciji - RODA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Zagrebačka rodlišta prijatelji majki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Udruga" Igra" za pružanje rehabilitacijsko-edukacijske i psihosocijalno-pedagoške pomoći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Posebni odgojni postupak (POP)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Društvo distrofičara Zagreba - DDZ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Respiratorna rehabilitacija oboljelih od neuromuskularnih bolesti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Savez društava Naša djeca Hrvatske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Obojimo osmijeh djeteta u bolnici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Udruga za podršku osobama s intelektualnim oštećenjima Grada Zagreba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Pokretom, ritmom i bojom do zdravlja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Lezbijska grupa Kontra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Savjetovalište za lezbijke i biseksualne žene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za kreativni socijalni rad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Uključi se zaslužio si projekt promicanja zdravlja i resocijalizacije ovisnika koji izlaze iz terapijskih zajednica i kaznionica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Crveni nosovi klaunovi doktori, udruga za podršku ljudima koji su bolesni i pate, pomoću humora i životne radosti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Intenzivni osmijeh - intervencija humorom tijekom intenzivnih dijagnostičkih pretraga i kirurških zahvata na dječjim kliničkim odijelima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Korablja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Kasna intervencija: model zaštite mentalnog zdravlja osoba s višestrukim teškoćama u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Igra za pružanje rehabilitacijsko-edukacijske i psihosocijalno-pedagoške pomoći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OKI - ozdravljenje kroz igru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Sirius – centar za psihološko savjetovanje, edukaciju i istraživanje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Zdravo odrastanje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3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za razvoj vrijednosti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Roditeljska ljubav ne poznaje granice širenje znanja i prakse u pomaganju trudnicama i roditeljima s invaliditetom, te osnaživanju mladih osoba s invaliditetom za roditeljstvo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CESI centar za edukaciju savjetovanje i istraživanje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Dobar savjet zdravlja vrijedi-promicanje reproduktivnog zdravlja mladih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24.000,00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6F1C7D" w:rsidRPr="009B6776" w:rsidTr="006F1C7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Hrvatska udruga za borbu protiv HIV-a i virusnog hepatitisa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Psihosocijalna pomoć i podrška HIV pozitivnim osobama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C7D" w:rsidRPr="00FC46F1" w:rsidRDefault="006F1C7D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2E7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C7D" w:rsidRDefault="006F1C7D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Hrvatska udruga liječenih i oboljelih od hepatitisa HEPATOS – podružnica Grad Zagreb i Zagrebačka županija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Nema izgovora  - virusni hepatitis se može eliminirati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67488C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Organizacija mladih status 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Budi muško - preuzmi odgovornost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za žene žrtve rata Rosa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Psihosocijalna pomoć i podrška azilantkinjama - žrtvama nasilja i štetnih tradicijskih praksi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22.000,00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CEDAR Centar za edukaciju, savjetovanje i osobni razvoj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Zdravo!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Krugovi, Centar za edukaciju, savjetovanje i humanitarno djelovanje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Niste sami - Snaga podrške maligno oboljelima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Humanitarna organizacija Zajednica Susret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Lutke na koncu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žena oboljelih i liječenih od raka SVE za NJU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Grupna psihološka pomoć i psihoedukativne radionice za žene oboljele od raka i njihove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Hrvatski savez za rijetke bolesti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Edukacijom do zdravlja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iLab - udruga za habilitaciju djece s teškoćama u razvoju i cjelokupnu podršku njihovim obiteljima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Rana intervencija i habilitacija potpomognuta psima pomagačima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Hrvatska udruga za borbu protiv HIV-a i virusnog hepatitisa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Edukacijom do zdravlja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Udruga za pomoć i edukaciju žrtava mobbinga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Zaštita dostojanstva i prava starijih osoba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za promicanje kvalitetnog života "Labirint"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Joga za djecu i roditelje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Planinarsko društvo slijepih "Prijatelji planina"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Planinarenjem do zdravlja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17.200,00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psihosocijalnu pomoć SUSRET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Ususret oporavku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Hrvatsko udruženje za Crohnovu bolest i ulcerozni kolitis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Ne mogu čekati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Zaklada Ana Rukavina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Lijek je u nama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Hrvatska udruga za borbu protiv HIV-a i virusnog hepatitisa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CHECKPOINT ZAGREB - Centar za edukaciju i zdravlje mladih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Ženska soba- Centar za seksualna prava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Psihosocijalna pomoć žrtvama seksualnog nasilja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Zagrebački institut za kulturu zdravlja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Zagrebačka škola kulture zdravlja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Društvo sportske rekreacije Thalia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Sretna mama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"Neki novi klinci"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Zlatne vijuge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31.000,00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Igra za pružanje rehabilitacijsko-edukacijske i psihosocijalno-pedagoške pomoći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Odgovornije u brizi za zdravlje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Jockey klub Hrvatske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terapijskog i rehabilitacijskog jahanja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43.200,00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Ludruga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Psihičko zdravlje u zajednici - terapija po mjeri čovjeka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Hrabri telefon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Snaga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Zagrebački institut za kulturu zdravlja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Zdrav mozak za zdrav Zagreb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2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Jedni za druge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Resocijalizacija ovisnika kroz pomagačke aktivnosti terapije jahanjem u rehabilitaciji djece s teškoćama u razvoju i odraslih osoba s invaliditetom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Hrvatski liječnički zbor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PETICA - igrom do zdravlja (četvrti razredi)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sindrom Down-Zagreb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Zdravlje osoba sa sindromom Down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31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prevenciju tumora kože "Zdravi pod suncem"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Kontinuirana edukacija građana i ciljanih skupina pacijenata o zloćudnim tumorima kože kroz predavanja, edukativne materijale i web portal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promicanje kvalitetnog obrazovanja mladih s invaliditetom "ZAMISLI"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Zdravlje na tanjuru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mladih tehničara Gornji Grad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Studentska Zlatna karta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Krijesnica – udruga za pomoć djeci i obiteljima suočenim s malignim bolestima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za obitelji Krijesnice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Creativa Udruga za razvoj osobnih potencijala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Primjena terapije pokretom i plesom u djece s poremećajem pažnje i hiperaktivnošću (DHD) i njihovih roditelja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športskih ribolovaca invalida domovinskog rata Novi Zagreb-Odra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Športski ribolov- relaksacija terapija i edukacija za HRBI i njihove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KUMULUS za razvoj kompetencija, učenje, medijaciju, edukaciju, stručno usavršavanje i  savjetovanje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Rubikova kocka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za prevenciju prekomjerne tjelesne težine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Savjetovalište za prehranu i debljinu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Kršćanski centar za pomoć i rehabilitaciju ovisnika i obitelji  - Stijena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Kad ima volje - ima i načina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žena oboljelih i liječenih od raka SVE za NJU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Multidisciplirana pomoć ženama oboljelima od raka i njihovim obiteljima-individualizirani pristup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Parkinson i mi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Ne želim padati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Hrvatsko društvo za optimalizaciju razvoja neurorizičnog djeteta "Osmjeh"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Pedijatar primarne zdravstvene zaštite i udruga u ranoj intervenciji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promicanje zdravog načina života Zdravlje IQ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Edukativna kampanja - "Pokažimo zube karijesu"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„AKTIVA“- Udruga za spolno odgovorno ponašanje te prevenciju nasilja i ovisnosti među mladima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 xml:space="preserve">Znanje je užitak za učenike i njihove roditelje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Centar inkluzivne potpore IDEM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Želim i mogu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Debra, Društvo oboljelih od bulozne epidermolize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24h servis za djecu leptire i njihovu obitelj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Suncokret Oljin Odgoj  za ljubav i nenasilje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Moj izbor - zdrav izbor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Društvo naša djeca Maksimir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Kroz igru je dan u bolnici kraći!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Centar za duhovnu pomoć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Usvajanje zdravih životnih navika i oslobađanje od utjecaja rizičnih čimbenika na zdravlje metodom hagioterapije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Društvo za socijalnu podršku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Hvala, NE!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13.100,00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Hrvatska udruga za Alzheimerovu bolest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Edukacija obitelji i njegovatelja kroz savjetovalište, grupe za samopomoć i sos telefon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pomoć obiteljima s fenilketonurijom Hrvatske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Kulinarsko-edukativne radionice za roditelje , mlade i trudnice s fenilketonurijom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 xml:space="preserve">Udruga Pokret aktivan i zdrav – udruga za poticanje tjelesne aktivnosti,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Budi aktivan budi zdrav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za zaštitu zdravlja žena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Edukacijom do zdravlja zubi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"Gornja Kustošija"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Život ili alkohol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Knežija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Muzikoterapija u zajednici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"Remetinec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alkoholizma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Zajedno idemo dalje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Učiti, znati, činiti, biti…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Hrvatski zbor fizioterapeuta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Živjeti kvalitetnije sa sklerodermijom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14.500,00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osobni razvoj PROMJENA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Mala oaza kreativne radionice, relaksacije za djelatnike odgojno obrazovnih ustanova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Sirius – centar za psihološko savjetovanje, edukaciju i istraživanje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Psihološka pomoć onkološkim bolesnicima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Taekwondo klub Jastreb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TAE DO-om u starosti do druge mladosti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KUMULUS za razvoj kompetencija, učenje, medijaciju, edukaciju, stručno usavršavanje i  savjetovanje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 zdravlju na drugačiji način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Creativa Udruga za razvoj osobnih potencijala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Pilot projekt: psihološka pomoć pretilim osobama s kompulzivnim prejedanjem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16.000,00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Psihološki centar TESA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Savjetovalište za mlade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"Dinko Šimunović"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Kad ima volje, ima i načina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alkoholičara"Črnomerec"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Od prevencije, resocijalizacije i rehabilitacije alkoholizma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"Prečko"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Trijezno kroz život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Hrvatski zbor fizioterapeuta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boli u kralježnici tijekom trudnoće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"Petrica Kerempuh"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Razbijena čaša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"Novo Brestje"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prevencije i suzbijanje ovisnosti od interesa za grad Zagreb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Klub liječenih alkoholičara "Nada - Sesvete"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 xml:space="preserve">Promicanje i unapređenje zdravlja /uporaba sredstva ovisnosti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"Siget"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Pomoć u rehabilitaciji resocijalizaciji liječenih alkoholičara i njihovih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Klub liječenih alkoholičara "Susedgrad"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Resocijalizacija liječenih alkoholičara i članova njihovih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Humanitarna organizacija Zajednica Susret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Preventivni program MOST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"Malešnica"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resocijalizacije i prevencije alkoholizma liječenih alkoholičara i članova njihovih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Klub liječenih alkoholičara "Opstanak- Sesvete"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 xml:space="preserve">Promicanje i unapređenje zdravlja / uporaba sredstva ovisnosti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"Obiteljski život"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i suzbijanje bolesti ovisnosti o alkoholu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Knežija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 xml:space="preserve">Promicanje zdravlja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Ogledni klub liječenih alkoholičara Klinike za psihijatriju  Vrapče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Promicanje zdravlja - MI ZNAMO DA JE PROMJENA MOGUĆA- 6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Klub liječenih alkoholičara "Osvit"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Područje zaštite zdravlja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"Novi korak"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Pohađanje edukativnih radionica iz psihoterapeutskog pravca Gestalt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Horvati-Srednjaci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"Remetinec Gaj"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i suzbijanje bolesti ovisnosti, rehabilitacija i obiteljski postupak u KLA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"Medveščak II"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Promicanje i zaštita zdravlja u KLA Medveščak II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"Medveščak 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Promicanje i zaštita zdravlja u KLA Medveščak 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"Zapruđe"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"Vrapče centar 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"Trnava 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Od prevencije, resocijalizacije i rehabilitacije alkoholizma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Klub liječenih alkoholičara "Ivan Mažuranić",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Prevencija, rehabilitacija i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"Centar Tkalča"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prevencije i suzbijanje ovisnosti o alkoholu od interesa za grad Zagreb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Klub liječenih alkoholičara "ZET" Podsused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i suzbijanje ovisnosti o alkoholu - zdrav život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liječenih alkoholičara Retkovec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Ponosni u trijeznosti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"Trnava"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Od prevencije, resocijalizacije i rehabilitacije alkoholizma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Poštar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"Rudeš"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Apstinencija i socijalna reintegracija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Klub liječenih alkoholičara "Maksimirska naselja"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Klub liječenih alkoholičara Dubravka nova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Mjesto pod suncem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"Klaka III"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Prevencija, rehabilitacija i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"Stenjevec"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Resocijalizacija liječenih alkoholičara i članova njihovih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Hrvatski savez dijabetičkih udruga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Halo, halo-Info telefon HSDU-a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"Dar"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"Život je dar "-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"Katarina" udruga za pomoć i oporavak žena apstinenata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 xml:space="preserve">Promicanje i unapređenje zdravlja / uporaba sredstva ovisnosti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"Centar stara Tkalča"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i suzbijanje bolesti ovisnosti, rehabilitacija i obiteljski postupak u KLA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"Travno"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Ovisnost? - Ne, hvala!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"Medarska"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i resocijalizacija ovisnika o alkoholu i članova njihovih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CC756A">
        <w:trPr>
          <w:trHeight w:val="1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"Petar Zrinski"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održavanje apstinencije i očuvanje zdravlja članova KLA Petar Zrinski, te prevencija i suzbijanje ovisnosti o alkoholu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"Moj put"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Resocijalizacija i rehabilitacija - za zdrav i sretan život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CC756A">
        <w:trPr>
          <w:trHeight w:val="1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Utrina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liječenja, rehabilitacija i resocijalizacija liječenih alkoholičara/projekt promicanja zdravlja i prevencije ovisnosti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"Sveta Klara"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i suzbijanje ovisnosti, rehabilitacija i obiteljski postupak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868BE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Hrvatska udruga za Alzheimerovu bolest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 ranih znakova Alzheimrove bolesti - kako pravovremeno prepoznati bolest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"Izvor"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Grupa podrške za članove obitelji osoba ovisnih o alkoholu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Klub liječenih alkoholičara "Sesvete - Centar"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 xml:space="preserve">Promicanje i unapređenje zdravlja /uporaba sredstva ovisnosti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830446">
        <w:trPr>
          <w:trHeight w:val="12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"Primorska 32"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prevencije i suzbijanje ovisnosti o alkoholu od interesa za grad Zagreb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"Botinec"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Prevencija i suzbijanje alkoholizma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"Ban Keglević"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Uspješan život uz podršku kluba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alko-apstinenata Dubrava - Centar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Promicanje zdravlja i prevencija bolesti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"Lidija Paszko"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Bez alkohola do kraja života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D2618A">
        <w:trPr>
          <w:trHeight w:val="1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za kreativni socijalni rad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Uspjeli su mnogi - uspjet ćeš i ti - tretman mladih koji imaju problema sa prekomjernom konzumacijom alkohola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"Zagreb Gajevo"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D2618A">
        <w:trPr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Međunarodni institut prirodnog zdravlja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Zdravi - sretni za djecu i mlade s poteškoćama u razvoju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D2618A">
        <w:trPr>
          <w:trHeight w:val="11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Klub liječenih alkoholičara "Barutanski jarak"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Psihosocijalna rehabilitacija liječenih alkoholičara i njihovih obitelji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Udruga alko-apstinenata Dubrava - Centar 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Liječenje i rehabilitacija ovisnika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Klub liječenih alkoholičara "Centar- Kustošija"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Program prevencije i suzbijanja ovisnosti o alkoholu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Klub liječenih alkoholičara "Sveti Duh"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Promicanje života bez pijenja, zdravo življenje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D2618A">
        <w:trPr>
          <w:trHeight w:val="10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Društvo za psihološku pomoć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Pružanje psihosocijalne podrške izbjeglicama na području Grada Zagreba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za podizanje kvalitete života psihijatrijski liječenih osoba Putokaz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Zajedno do zdravlja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Udruga za promicanje vrijednosti civilnog društva kod djece i mladih Jablani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Yogom do zdravijeg i produktivnijeg života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17.000,00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Hrvatsko društvo za osteoporozu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Edukacija i prevencija osteoporoze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9C2F0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Centar za krizne situacije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Poslijeporodna depresija - pristup rodiljama na cijelom gradskom području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  <w:tr w:rsidR="008F6CFA" w:rsidRPr="009B6776" w:rsidTr="00D2618A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Centar za krizne situacije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sz w:val="24"/>
                <w:szCs w:val="24"/>
              </w:rPr>
              <w:t>Očuvanje okoliša - socioterapijska aktivnost u oporavku osoba  s kroničnim mentalnim poremećajima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FA" w:rsidRPr="00FC46F1" w:rsidRDefault="008F6CFA" w:rsidP="009B6776">
            <w:pPr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6F1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721B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Ocjenjeno prema kriterijima javnog natječaja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CFA" w:rsidRDefault="008F6CFA">
            <w:r w:rsidRPr="008F47FB">
              <w:rPr>
                <w:rFonts w:ascii="Times New Roman" w:hAnsi="Times New Roman"/>
                <w:color w:val="000000"/>
                <w:sz w:val="24"/>
                <w:szCs w:val="24"/>
              </w:rPr>
              <w:t>Sukladno ugovoru o financiranju</w:t>
            </w:r>
          </w:p>
        </w:tc>
      </w:tr>
    </w:tbl>
    <w:p w:rsidR="00B95446" w:rsidRDefault="00B95446" w:rsidP="008F1272">
      <w:pPr>
        <w:overflowPunct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2"/>
          <w:szCs w:val="22"/>
        </w:rPr>
      </w:pPr>
    </w:p>
    <w:p w:rsidR="000D70FE" w:rsidRDefault="000D70FE" w:rsidP="008F1272">
      <w:pPr>
        <w:overflowPunct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2"/>
          <w:szCs w:val="22"/>
        </w:rPr>
      </w:pPr>
    </w:p>
    <w:p w:rsidR="00CB38EF" w:rsidRDefault="00CB38EF" w:rsidP="00390B71">
      <w:pPr>
        <w:overflowPunct/>
        <w:autoSpaceDE/>
        <w:autoSpaceDN/>
        <w:adjustRightInd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sectPr w:rsidR="00CB38EF" w:rsidSect="00390B71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FA" w:rsidRDefault="008F6CFA" w:rsidP="008F6CFA">
      <w:r>
        <w:separator/>
      </w:r>
    </w:p>
  </w:endnote>
  <w:endnote w:type="continuationSeparator" w:id="0">
    <w:p w:rsidR="008F6CFA" w:rsidRDefault="008F6CFA" w:rsidP="008F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FA" w:rsidRDefault="008F6CFA">
    <w:pPr>
      <w:pStyle w:val="Footer"/>
      <w:jc w:val="right"/>
    </w:pPr>
  </w:p>
  <w:p w:rsidR="008F6CFA" w:rsidRDefault="008F6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FA" w:rsidRDefault="008F6CFA" w:rsidP="008F6CFA">
      <w:r>
        <w:separator/>
      </w:r>
    </w:p>
  </w:footnote>
  <w:footnote w:type="continuationSeparator" w:id="0">
    <w:p w:rsidR="008F6CFA" w:rsidRDefault="008F6CFA" w:rsidP="008F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F1628F"/>
    <w:multiLevelType w:val="hybridMultilevel"/>
    <w:tmpl w:val="B7A24A4E"/>
    <w:lvl w:ilvl="0" w:tplc="269A6E02">
      <w:start w:val="2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6"/>
  </w:num>
  <w:num w:numId="8">
    <w:abstractNumId w:val="18"/>
  </w:num>
  <w:num w:numId="9">
    <w:abstractNumId w:val="9"/>
  </w:num>
  <w:num w:numId="10">
    <w:abstractNumId w:val="15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2"/>
  </w:num>
  <w:num w:numId="18">
    <w:abstractNumId w:val="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2DCD"/>
    <w:rsid w:val="00043AE5"/>
    <w:rsid w:val="00045B3D"/>
    <w:rsid w:val="00051D5B"/>
    <w:rsid w:val="00054CB9"/>
    <w:rsid w:val="000764ED"/>
    <w:rsid w:val="0008743E"/>
    <w:rsid w:val="0009133A"/>
    <w:rsid w:val="000B73C4"/>
    <w:rsid w:val="000C26D8"/>
    <w:rsid w:val="000C699F"/>
    <w:rsid w:val="000D640F"/>
    <w:rsid w:val="000D70FE"/>
    <w:rsid w:val="000E3C8D"/>
    <w:rsid w:val="000F032C"/>
    <w:rsid w:val="000F0E03"/>
    <w:rsid w:val="00103B57"/>
    <w:rsid w:val="001072AA"/>
    <w:rsid w:val="0010787A"/>
    <w:rsid w:val="001272AB"/>
    <w:rsid w:val="00127EAD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476E"/>
    <w:rsid w:val="001F680F"/>
    <w:rsid w:val="00204AD2"/>
    <w:rsid w:val="00207CEE"/>
    <w:rsid w:val="002427BE"/>
    <w:rsid w:val="0026255F"/>
    <w:rsid w:val="00271AE5"/>
    <w:rsid w:val="002819CF"/>
    <w:rsid w:val="00287A6A"/>
    <w:rsid w:val="00291ACA"/>
    <w:rsid w:val="002E36DD"/>
    <w:rsid w:val="002F3D37"/>
    <w:rsid w:val="00300714"/>
    <w:rsid w:val="00301C20"/>
    <w:rsid w:val="00303CD0"/>
    <w:rsid w:val="00304DBF"/>
    <w:rsid w:val="00312D98"/>
    <w:rsid w:val="00320EE1"/>
    <w:rsid w:val="0033120A"/>
    <w:rsid w:val="00344E3D"/>
    <w:rsid w:val="003453FC"/>
    <w:rsid w:val="0034733E"/>
    <w:rsid w:val="0035033C"/>
    <w:rsid w:val="003520B2"/>
    <w:rsid w:val="00382EEC"/>
    <w:rsid w:val="003864E1"/>
    <w:rsid w:val="00390B71"/>
    <w:rsid w:val="00394FA4"/>
    <w:rsid w:val="003A191F"/>
    <w:rsid w:val="003A2575"/>
    <w:rsid w:val="003A2E9A"/>
    <w:rsid w:val="003A62BB"/>
    <w:rsid w:val="003B2B86"/>
    <w:rsid w:val="003B4CAA"/>
    <w:rsid w:val="003C2919"/>
    <w:rsid w:val="003C3733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31D6C"/>
    <w:rsid w:val="004331E7"/>
    <w:rsid w:val="00442005"/>
    <w:rsid w:val="00446779"/>
    <w:rsid w:val="004511A9"/>
    <w:rsid w:val="004528CF"/>
    <w:rsid w:val="004673F0"/>
    <w:rsid w:val="00471208"/>
    <w:rsid w:val="004A1A90"/>
    <w:rsid w:val="004A3BAA"/>
    <w:rsid w:val="004B0575"/>
    <w:rsid w:val="004B45FB"/>
    <w:rsid w:val="004C4858"/>
    <w:rsid w:val="004F4384"/>
    <w:rsid w:val="004F678D"/>
    <w:rsid w:val="004F71BA"/>
    <w:rsid w:val="004F71C8"/>
    <w:rsid w:val="004F7EFC"/>
    <w:rsid w:val="004F7FEC"/>
    <w:rsid w:val="004F7FF5"/>
    <w:rsid w:val="0050288D"/>
    <w:rsid w:val="005034E8"/>
    <w:rsid w:val="00505281"/>
    <w:rsid w:val="0051300F"/>
    <w:rsid w:val="0051570B"/>
    <w:rsid w:val="00520F71"/>
    <w:rsid w:val="00525030"/>
    <w:rsid w:val="00527904"/>
    <w:rsid w:val="005340BF"/>
    <w:rsid w:val="00534D93"/>
    <w:rsid w:val="005432DE"/>
    <w:rsid w:val="005528B1"/>
    <w:rsid w:val="00585D20"/>
    <w:rsid w:val="00587388"/>
    <w:rsid w:val="005A4789"/>
    <w:rsid w:val="005B049E"/>
    <w:rsid w:val="005B2067"/>
    <w:rsid w:val="005B690C"/>
    <w:rsid w:val="005D782D"/>
    <w:rsid w:val="005E2B41"/>
    <w:rsid w:val="005F03C8"/>
    <w:rsid w:val="00607353"/>
    <w:rsid w:val="006155EC"/>
    <w:rsid w:val="00631B06"/>
    <w:rsid w:val="006337CA"/>
    <w:rsid w:val="0067260C"/>
    <w:rsid w:val="006811B9"/>
    <w:rsid w:val="00692CAB"/>
    <w:rsid w:val="006A473D"/>
    <w:rsid w:val="006A6D8B"/>
    <w:rsid w:val="006C0BD9"/>
    <w:rsid w:val="006D0189"/>
    <w:rsid w:val="006D0C6B"/>
    <w:rsid w:val="006D2F39"/>
    <w:rsid w:val="006D535C"/>
    <w:rsid w:val="006E363F"/>
    <w:rsid w:val="006E5A05"/>
    <w:rsid w:val="006F1C7D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C5BFA"/>
    <w:rsid w:val="007D0BA5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0446"/>
    <w:rsid w:val="00834959"/>
    <w:rsid w:val="00840D2D"/>
    <w:rsid w:val="00854DAB"/>
    <w:rsid w:val="00856555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58E4"/>
    <w:rsid w:val="008B62C5"/>
    <w:rsid w:val="008C1519"/>
    <w:rsid w:val="008D09F8"/>
    <w:rsid w:val="008D0F71"/>
    <w:rsid w:val="008E6EDF"/>
    <w:rsid w:val="008F1272"/>
    <w:rsid w:val="008F6CFA"/>
    <w:rsid w:val="008F7E20"/>
    <w:rsid w:val="00911BD9"/>
    <w:rsid w:val="00916BCC"/>
    <w:rsid w:val="00930BEF"/>
    <w:rsid w:val="00935169"/>
    <w:rsid w:val="009445E8"/>
    <w:rsid w:val="00967069"/>
    <w:rsid w:val="00973C4D"/>
    <w:rsid w:val="00975E8C"/>
    <w:rsid w:val="00985708"/>
    <w:rsid w:val="00996B43"/>
    <w:rsid w:val="009B1491"/>
    <w:rsid w:val="009B5A15"/>
    <w:rsid w:val="009B6776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306A"/>
    <w:rsid w:val="00A365BA"/>
    <w:rsid w:val="00A51A95"/>
    <w:rsid w:val="00A664BC"/>
    <w:rsid w:val="00A67110"/>
    <w:rsid w:val="00A845CD"/>
    <w:rsid w:val="00A86159"/>
    <w:rsid w:val="00A87F9E"/>
    <w:rsid w:val="00AB0F35"/>
    <w:rsid w:val="00AC771F"/>
    <w:rsid w:val="00AE5E24"/>
    <w:rsid w:val="00AE6A36"/>
    <w:rsid w:val="00AF7C7C"/>
    <w:rsid w:val="00B01359"/>
    <w:rsid w:val="00B120C9"/>
    <w:rsid w:val="00B13BE0"/>
    <w:rsid w:val="00B31841"/>
    <w:rsid w:val="00B40F98"/>
    <w:rsid w:val="00B573B4"/>
    <w:rsid w:val="00B65534"/>
    <w:rsid w:val="00B73273"/>
    <w:rsid w:val="00B73B8D"/>
    <w:rsid w:val="00B86FD1"/>
    <w:rsid w:val="00B95446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21C72"/>
    <w:rsid w:val="00C24639"/>
    <w:rsid w:val="00C3231F"/>
    <w:rsid w:val="00C33405"/>
    <w:rsid w:val="00C436FD"/>
    <w:rsid w:val="00C60588"/>
    <w:rsid w:val="00C62684"/>
    <w:rsid w:val="00C740D2"/>
    <w:rsid w:val="00C7798E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2C08"/>
    <w:rsid w:val="00CC2E8A"/>
    <w:rsid w:val="00CC357B"/>
    <w:rsid w:val="00CC4541"/>
    <w:rsid w:val="00CC756A"/>
    <w:rsid w:val="00CE16BF"/>
    <w:rsid w:val="00CF62CD"/>
    <w:rsid w:val="00CF779A"/>
    <w:rsid w:val="00D07F6A"/>
    <w:rsid w:val="00D205B5"/>
    <w:rsid w:val="00D24114"/>
    <w:rsid w:val="00D2618A"/>
    <w:rsid w:val="00D35749"/>
    <w:rsid w:val="00D57790"/>
    <w:rsid w:val="00D61010"/>
    <w:rsid w:val="00D64EB8"/>
    <w:rsid w:val="00D660A9"/>
    <w:rsid w:val="00D9385D"/>
    <w:rsid w:val="00D939B6"/>
    <w:rsid w:val="00DA0237"/>
    <w:rsid w:val="00DA7B66"/>
    <w:rsid w:val="00DD3174"/>
    <w:rsid w:val="00DD7C69"/>
    <w:rsid w:val="00DE44E9"/>
    <w:rsid w:val="00E029A3"/>
    <w:rsid w:val="00E1124F"/>
    <w:rsid w:val="00E131F3"/>
    <w:rsid w:val="00E348E5"/>
    <w:rsid w:val="00E36D50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C3056"/>
    <w:rsid w:val="00EC7F39"/>
    <w:rsid w:val="00ED1BE0"/>
    <w:rsid w:val="00ED2A64"/>
    <w:rsid w:val="00ED7AE9"/>
    <w:rsid w:val="00F03DFE"/>
    <w:rsid w:val="00F06E4A"/>
    <w:rsid w:val="00F221D6"/>
    <w:rsid w:val="00F32E5D"/>
    <w:rsid w:val="00F4294B"/>
    <w:rsid w:val="00F54860"/>
    <w:rsid w:val="00F72D38"/>
    <w:rsid w:val="00F75928"/>
    <w:rsid w:val="00F817A5"/>
    <w:rsid w:val="00F83BB3"/>
    <w:rsid w:val="00F90A33"/>
    <w:rsid w:val="00FC46F1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0D70FE"/>
  </w:style>
  <w:style w:type="paragraph" w:styleId="Header">
    <w:name w:val="header"/>
    <w:basedOn w:val="Normal"/>
    <w:link w:val="HeaderChar"/>
    <w:uiPriority w:val="99"/>
    <w:unhideWhenUsed/>
    <w:rsid w:val="000D70FE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70FE"/>
  </w:style>
  <w:style w:type="paragraph" w:styleId="Footer">
    <w:name w:val="footer"/>
    <w:basedOn w:val="Normal"/>
    <w:link w:val="FooterChar"/>
    <w:uiPriority w:val="99"/>
    <w:unhideWhenUsed/>
    <w:rsid w:val="000D70FE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70FE"/>
  </w:style>
  <w:style w:type="character" w:styleId="Hyperlink">
    <w:name w:val="Hyperlink"/>
    <w:basedOn w:val="DefaultParagraphFont"/>
    <w:uiPriority w:val="99"/>
    <w:semiHidden/>
    <w:unhideWhenUsed/>
    <w:rsid w:val="009B67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776"/>
    <w:rPr>
      <w:color w:val="800080"/>
      <w:u w:val="single"/>
    </w:rPr>
  </w:style>
  <w:style w:type="paragraph" w:customStyle="1" w:styleId="xl65">
    <w:name w:val="xl65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0D70FE"/>
  </w:style>
  <w:style w:type="paragraph" w:styleId="Header">
    <w:name w:val="header"/>
    <w:basedOn w:val="Normal"/>
    <w:link w:val="HeaderChar"/>
    <w:uiPriority w:val="99"/>
    <w:unhideWhenUsed/>
    <w:rsid w:val="000D70FE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70FE"/>
  </w:style>
  <w:style w:type="paragraph" w:styleId="Footer">
    <w:name w:val="footer"/>
    <w:basedOn w:val="Normal"/>
    <w:link w:val="FooterChar"/>
    <w:uiPriority w:val="99"/>
    <w:unhideWhenUsed/>
    <w:rsid w:val="000D70FE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70FE"/>
  </w:style>
  <w:style w:type="character" w:styleId="Hyperlink">
    <w:name w:val="Hyperlink"/>
    <w:basedOn w:val="DefaultParagraphFont"/>
    <w:uiPriority w:val="99"/>
    <w:semiHidden/>
    <w:unhideWhenUsed/>
    <w:rsid w:val="009B67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776"/>
    <w:rPr>
      <w:color w:val="800080"/>
      <w:u w:val="single"/>
    </w:rPr>
  </w:style>
  <w:style w:type="paragraph" w:customStyle="1" w:styleId="xl65">
    <w:name w:val="xl65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Normal"/>
    <w:rsid w:val="009B6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1B66-CF8B-43D0-A5CD-7F4FAC02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4707</Words>
  <Characters>26832</Characters>
  <Application>Microsoft Office Word</Application>
  <DocSecurity>4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Jasna Tucak</cp:lastModifiedBy>
  <cp:revision>2</cp:revision>
  <cp:lastPrinted>2017-10-18T11:09:00Z</cp:lastPrinted>
  <dcterms:created xsi:type="dcterms:W3CDTF">2017-10-31T11:11:00Z</dcterms:created>
  <dcterms:modified xsi:type="dcterms:W3CDTF">2017-10-31T11:11:00Z</dcterms:modified>
</cp:coreProperties>
</file>